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7" w:rsidRDefault="001729BF" w:rsidP="001729BF">
      <w:pPr>
        <w:pStyle w:val="Title"/>
      </w:pPr>
      <w:r>
        <w:t xml:space="preserve">Rubric for </w:t>
      </w:r>
      <w:r w:rsidR="00242507">
        <w:t>Final Video</w:t>
      </w:r>
    </w:p>
    <w:tbl>
      <w:tblPr>
        <w:tblStyle w:val="TableGrid"/>
        <w:tblW w:w="0" w:type="auto"/>
        <w:tblLook w:val="04A0"/>
      </w:tblPr>
      <w:tblGrid>
        <w:gridCol w:w="1290"/>
        <w:gridCol w:w="1868"/>
        <w:gridCol w:w="1585"/>
        <w:gridCol w:w="1695"/>
        <w:gridCol w:w="2316"/>
        <w:gridCol w:w="822"/>
      </w:tblGrid>
      <w:tr w:rsidR="001729BF" w:rsidTr="0096077A">
        <w:trPr>
          <w:trHeight w:val="323"/>
        </w:trPr>
        <w:tc>
          <w:tcPr>
            <w:tcW w:w="1290" w:type="dxa"/>
          </w:tcPr>
          <w:p w:rsidR="001729BF" w:rsidRDefault="001729BF" w:rsidP="001729BF"/>
        </w:tc>
        <w:tc>
          <w:tcPr>
            <w:tcW w:w="1868" w:type="dxa"/>
          </w:tcPr>
          <w:p w:rsidR="001729BF" w:rsidRDefault="001729BF" w:rsidP="001729BF">
            <w:pPr>
              <w:jc w:val="center"/>
            </w:pPr>
            <w:r>
              <w:t>Beginning</w:t>
            </w:r>
          </w:p>
          <w:p w:rsidR="001729BF" w:rsidRDefault="001729BF" w:rsidP="001729BF">
            <w:pPr>
              <w:jc w:val="center"/>
            </w:pPr>
            <w:r>
              <w:t>1</w:t>
            </w:r>
          </w:p>
        </w:tc>
        <w:tc>
          <w:tcPr>
            <w:tcW w:w="1585" w:type="dxa"/>
          </w:tcPr>
          <w:p w:rsidR="001729BF" w:rsidRDefault="001729BF" w:rsidP="001729BF">
            <w:pPr>
              <w:jc w:val="center"/>
            </w:pPr>
            <w:r>
              <w:t>Developing</w:t>
            </w:r>
          </w:p>
          <w:p w:rsidR="001729BF" w:rsidRDefault="001729BF" w:rsidP="001729BF">
            <w:pPr>
              <w:jc w:val="center"/>
            </w:pPr>
            <w:r>
              <w:t>2</w:t>
            </w:r>
          </w:p>
        </w:tc>
        <w:tc>
          <w:tcPr>
            <w:tcW w:w="1695" w:type="dxa"/>
          </w:tcPr>
          <w:p w:rsidR="001729BF" w:rsidRDefault="001729BF" w:rsidP="001729BF">
            <w:pPr>
              <w:jc w:val="center"/>
            </w:pPr>
            <w:r>
              <w:t>Good</w:t>
            </w:r>
          </w:p>
          <w:p w:rsidR="001729BF" w:rsidRDefault="001729BF" w:rsidP="001729BF">
            <w:pPr>
              <w:jc w:val="center"/>
            </w:pPr>
            <w:r>
              <w:t>3</w:t>
            </w:r>
          </w:p>
        </w:tc>
        <w:tc>
          <w:tcPr>
            <w:tcW w:w="2316" w:type="dxa"/>
          </w:tcPr>
          <w:p w:rsidR="001729BF" w:rsidRDefault="001729BF" w:rsidP="001729BF">
            <w:pPr>
              <w:jc w:val="center"/>
            </w:pPr>
            <w:r>
              <w:t>Exemplary</w:t>
            </w:r>
          </w:p>
          <w:p w:rsidR="001729BF" w:rsidRDefault="001729BF" w:rsidP="001729BF">
            <w:pPr>
              <w:jc w:val="center"/>
            </w:pPr>
            <w:r>
              <w:t>4</w:t>
            </w:r>
          </w:p>
        </w:tc>
        <w:tc>
          <w:tcPr>
            <w:tcW w:w="822" w:type="dxa"/>
          </w:tcPr>
          <w:p w:rsidR="001729BF" w:rsidRDefault="001729BF" w:rsidP="001729BF">
            <w:pPr>
              <w:jc w:val="center"/>
            </w:pPr>
            <w:r>
              <w:t>Score</w:t>
            </w:r>
          </w:p>
        </w:tc>
      </w:tr>
      <w:tr w:rsidR="001729BF" w:rsidRPr="0096077A" w:rsidTr="0096077A">
        <w:tc>
          <w:tcPr>
            <w:tcW w:w="1290" w:type="dxa"/>
          </w:tcPr>
          <w:p w:rsidR="001729BF" w:rsidRPr="0096077A" w:rsidRDefault="001729BF" w:rsidP="001729BF">
            <w:pPr>
              <w:rPr>
                <w:sz w:val="20"/>
                <w:szCs w:val="20"/>
              </w:rPr>
            </w:pPr>
            <w:r w:rsidRPr="0096077A">
              <w:rPr>
                <w:sz w:val="20"/>
                <w:szCs w:val="20"/>
              </w:rPr>
              <w:t>Content</w:t>
            </w:r>
          </w:p>
        </w:tc>
        <w:tc>
          <w:tcPr>
            <w:tcW w:w="1868" w:type="dxa"/>
          </w:tcPr>
          <w:p w:rsidR="001729BF" w:rsidRPr="0096077A" w:rsidRDefault="0096077A" w:rsidP="001729BF">
            <w:pPr>
              <w:rPr>
                <w:sz w:val="20"/>
                <w:szCs w:val="20"/>
              </w:rPr>
            </w:pPr>
            <w:r>
              <w:rPr>
                <w:sz w:val="20"/>
                <w:szCs w:val="20"/>
              </w:rPr>
              <w:t>The student tells a little of their journey.  They forget to credit outside sources.</w:t>
            </w:r>
          </w:p>
        </w:tc>
        <w:tc>
          <w:tcPr>
            <w:tcW w:w="1585" w:type="dxa"/>
          </w:tcPr>
          <w:p w:rsidR="001729BF" w:rsidRPr="0096077A" w:rsidRDefault="0096077A" w:rsidP="001729BF">
            <w:pPr>
              <w:rPr>
                <w:sz w:val="20"/>
                <w:szCs w:val="20"/>
              </w:rPr>
            </w:pPr>
            <w:r>
              <w:rPr>
                <w:sz w:val="20"/>
                <w:szCs w:val="20"/>
              </w:rPr>
              <w:t>The student has included information about their learning journey.  Few key concepts are mentioned.  There is the beginnings of a plan to live out their promise.  Some outside sources are credited.</w:t>
            </w:r>
          </w:p>
        </w:tc>
        <w:tc>
          <w:tcPr>
            <w:tcW w:w="1695" w:type="dxa"/>
          </w:tcPr>
          <w:p w:rsidR="001729BF" w:rsidRPr="0096077A" w:rsidRDefault="001729BF" w:rsidP="001729BF">
            <w:pPr>
              <w:rPr>
                <w:sz w:val="20"/>
                <w:szCs w:val="20"/>
              </w:rPr>
            </w:pPr>
            <w:r w:rsidRPr="0096077A">
              <w:rPr>
                <w:sz w:val="20"/>
                <w:szCs w:val="20"/>
              </w:rPr>
              <w:t>The student has included information about their learning journey in the class, some key concepts they have learned and a plan for how they will live out their promise.  All outside sources are credited.</w:t>
            </w:r>
          </w:p>
        </w:tc>
        <w:tc>
          <w:tcPr>
            <w:tcW w:w="2316" w:type="dxa"/>
          </w:tcPr>
          <w:p w:rsidR="001729BF" w:rsidRPr="0096077A" w:rsidRDefault="001729BF" w:rsidP="001729BF">
            <w:pPr>
              <w:rPr>
                <w:sz w:val="20"/>
                <w:szCs w:val="20"/>
              </w:rPr>
            </w:pPr>
            <w:r w:rsidRPr="0096077A">
              <w:rPr>
                <w:sz w:val="20"/>
                <w:szCs w:val="20"/>
              </w:rPr>
              <w:t>The student has included  information about their learning journey in the class, key concepts they have learned, things they were inspired by and their plan for how they will live out their promise.  All outside sources are credited.</w:t>
            </w:r>
          </w:p>
        </w:tc>
        <w:tc>
          <w:tcPr>
            <w:tcW w:w="822" w:type="dxa"/>
          </w:tcPr>
          <w:p w:rsidR="001729BF" w:rsidRPr="0096077A" w:rsidRDefault="001729BF" w:rsidP="001729BF">
            <w:pPr>
              <w:rPr>
                <w:sz w:val="20"/>
                <w:szCs w:val="20"/>
              </w:rPr>
            </w:pPr>
          </w:p>
        </w:tc>
      </w:tr>
      <w:tr w:rsidR="001729BF" w:rsidRPr="0096077A" w:rsidTr="0096077A">
        <w:tc>
          <w:tcPr>
            <w:tcW w:w="1290" w:type="dxa"/>
          </w:tcPr>
          <w:p w:rsidR="001729BF" w:rsidRPr="0096077A" w:rsidRDefault="001729BF" w:rsidP="001729BF">
            <w:pPr>
              <w:rPr>
                <w:sz w:val="20"/>
                <w:szCs w:val="20"/>
              </w:rPr>
            </w:pPr>
            <w:r w:rsidRPr="0096077A">
              <w:rPr>
                <w:sz w:val="20"/>
                <w:szCs w:val="20"/>
              </w:rPr>
              <w:t>Appearance</w:t>
            </w:r>
          </w:p>
        </w:tc>
        <w:tc>
          <w:tcPr>
            <w:tcW w:w="1868" w:type="dxa"/>
          </w:tcPr>
          <w:p w:rsidR="001729BF" w:rsidRPr="0096077A" w:rsidRDefault="0096077A" w:rsidP="001729BF">
            <w:pPr>
              <w:rPr>
                <w:sz w:val="20"/>
                <w:szCs w:val="20"/>
              </w:rPr>
            </w:pPr>
            <w:r>
              <w:rPr>
                <w:sz w:val="20"/>
                <w:szCs w:val="20"/>
              </w:rPr>
              <w:t>The video is sloppy.  The video is just talking.  There are no transitions, music, or titles.</w:t>
            </w:r>
          </w:p>
        </w:tc>
        <w:tc>
          <w:tcPr>
            <w:tcW w:w="1585" w:type="dxa"/>
          </w:tcPr>
          <w:p w:rsidR="001729BF" w:rsidRPr="0096077A" w:rsidRDefault="0096077A" w:rsidP="001729BF">
            <w:pPr>
              <w:rPr>
                <w:sz w:val="20"/>
                <w:szCs w:val="20"/>
              </w:rPr>
            </w:pPr>
            <w:r>
              <w:rPr>
                <w:sz w:val="20"/>
                <w:szCs w:val="20"/>
              </w:rPr>
              <w:t>The video is somewhat pleasing to look at.  The student makes little attempt at adding titles, music etc.</w:t>
            </w:r>
          </w:p>
        </w:tc>
        <w:tc>
          <w:tcPr>
            <w:tcW w:w="1695" w:type="dxa"/>
          </w:tcPr>
          <w:p w:rsidR="001729BF" w:rsidRPr="0096077A" w:rsidRDefault="001729BF" w:rsidP="001729BF">
            <w:pPr>
              <w:rPr>
                <w:sz w:val="20"/>
                <w:szCs w:val="20"/>
              </w:rPr>
            </w:pPr>
            <w:r w:rsidRPr="0096077A">
              <w:rPr>
                <w:sz w:val="20"/>
                <w:szCs w:val="20"/>
              </w:rPr>
              <w:t>The video is pleasing to look at.  The student has added some titles/transitions and  music to add to the mood of the piece.</w:t>
            </w:r>
          </w:p>
        </w:tc>
        <w:tc>
          <w:tcPr>
            <w:tcW w:w="2316" w:type="dxa"/>
          </w:tcPr>
          <w:p w:rsidR="001729BF" w:rsidRPr="0096077A" w:rsidRDefault="001729BF" w:rsidP="001729BF">
            <w:pPr>
              <w:rPr>
                <w:sz w:val="20"/>
                <w:szCs w:val="20"/>
              </w:rPr>
            </w:pPr>
            <w:r w:rsidRPr="0096077A">
              <w:rPr>
                <w:sz w:val="20"/>
                <w:szCs w:val="20"/>
              </w:rPr>
              <w:t>The video is pleasing to look at.  It has no long pauses or awkward moments.  The student has added titles, and music to add to the mood of the piece.</w:t>
            </w:r>
          </w:p>
        </w:tc>
        <w:tc>
          <w:tcPr>
            <w:tcW w:w="822" w:type="dxa"/>
          </w:tcPr>
          <w:p w:rsidR="001729BF" w:rsidRPr="0096077A" w:rsidRDefault="001729BF" w:rsidP="001729BF">
            <w:pPr>
              <w:rPr>
                <w:sz w:val="20"/>
                <w:szCs w:val="20"/>
              </w:rPr>
            </w:pPr>
          </w:p>
        </w:tc>
      </w:tr>
      <w:tr w:rsidR="001729BF" w:rsidRPr="0096077A" w:rsidTr="0096077A">
        <w:tc>
          <w:tcPr>
            <w:tcW w:w="1290" w:type="dxa"/>
          </w:tcPr>
          <w:p w:rsidR="001729BF" w:rsidRPr="0096077A" w:rsidRDefault="001729BF" w:rsidP="001729BF">
            <w:pPr>
              <w:rPr>
                <w:sz w:val="20"/>
                <w:szCs w:val="20"/>
              </w:rPr>
            </w:pPr>
            <w:r w:rsidRPr="0096077A">
              <w:rPr>
                <w:sz w:val="20"/>
                <w:szCs w:val="20"/>
              </w:rPr>
              <w:t>Quality</w:t>
            </w:r>
          </w:p>
        </w:tc>
        <w:tc>
          <w:tcPr>
            <w:tcW w:w="1868" w:type="dxa"/>
          </w:tcPr>
          <w:p w:rsidR="001729BF" w:rsidRPr="0096077A" w:rsidRDefault="0096077A" w:rsidP="001729BF">
            <w:pPr>
              <w:rPr>
                <w:sz w:val="20"/>
                <w:szCs w:val="20"/>
              </w:rPr>
            </w:pPr>
            <w:r w:rsidRPr="0096077A">
              <w:rPr>
                <w:sz w:val="20"/>
                <w:szCs w:val="20"/>
              </w:rPr>
              <w:t>The video is way outside of the time limits (either too short or way too long).  If text is used there are many errors.  The production elements are very distracting making it hard to pay attention to the message.</w:t>
            </w:r>
          </w:p>
        </w:tc>
        <w:tc>
          <w:tcPr>
            <w:tcW w:w="1585" w:type="dxa"/>
          </w:tcPr>
          <w:p w:rsidR="001729BF" w:rsidRPr="0096077A" w:rsidRDefault="0096077A" w:rsidP="001729BF">
            <w:pPr>
              <w:rPr>
                <w:sz w:val="20"/>
                <w:szCs w:val="20"/>
              </w:rPr>
            </w:pPr>
            <w:r w:rsidRPr="0096077A">
              <w:rPr>
                <w:sz w:val="20"/>
                <w:szCs w:val="20"/>
              </w:rPr>
              <w:t>The video may be close to the time limits but could stray slightly one way or the other.  Mostly conventional English is used but some errors may be present.  The video has problem with its flow and the production elements tend to be distracting.</w:t>
            </w:r>
          </w:p>
        </w:tc>
        <w:tc>
          <w:tcPr>
            <w:tcW w:w="1695" w:type="dxa"/>
          </w:tcPr>
          <w:p w:rsidR="001729BF" w:rsidRPr="0096077A" w:rsidRDefault="001729BF" w:rsidP="001729BF">
            <w:pPr>
              <w:rPr>
                <w:sz w:val="20"/>
                <w:szCs w:val="20"/>
              </w:rPr>
            </w:pPr>
            <w:r w:rsidRPr="0096077A">
              <w:rPr>
                <w:sz w:val="20"/>
                <w:szCs w:val="20"/>
              </w:rPr>
              <w:t xml:space="preserve">The video stays within the time limits.  </w:t>
            </w:r>
            <w:r w:rsidR="0096077A" w:rsidRPr="0096077A">
              <w:rPr>
                <w:sz w:val="20"/>
                <w:szCs w:val="20"/>
              </w:rPr>
              <w:t>Any text uses conventional English.  Few errors are present.  The video flows together for the most part but a few production elements may be distractions.</w:t>
            </w:r>
          </w:p>
        </w:tc>
        <w:tc>
          <w:tcPr>
            <w:tcW w:w="2316" w:type="dxa"/>
          </w:tcPr>
          <w:p w:rsidR="001729BF" w:rsidRPr="0096077A" w:rsidRDefault="001729BF" w:rsidP="001729BF">
            <w:pPr>
              <w:rPr>
                <w:sz w:val="20"/>
                <w:szCs w:val="20"/>
              </w:rPr>
            </w:pPr>
            <w:r w:rsidRPr="0096077A">
              <w:rPr>
                <w:sz w:val="20"/>
                <w:szCs w:val="20"/>
              </w:rPr>
              <w:t>The video stays within the time limits.  Any text is uses conventional English.  The video flows together, colors, music, etc.  enhance the production but do not detract from it.</w:t>
            </w:r>
          </w:p>
        </w:tc>
        <w:tc>
          <w:tcPr>
            <w:tcW w:w="822" w:type="dxa"/>
          </w:tcPr>
          <w:p w:rsidR="001729BF" w:rsidRPr="0096077A" w:rsidRDefault="001729BF" w:rsidP="001729BF">
            <w:pPr>
              <w:rPr>
                <w:sz w:val="20"/>
                <w:szCs w:val="20"/>
              </w:rPr>
            </w:pPr>
          </w:p>
        </w:tc>
      </w:tr>
    </w:tbl>
    <w:p w:rsidR="001729BF" w:rsidRPr="0096077A" w:rsidRDefault="001729BF" w:rsidP="001729BF">
      <w:pPr>
        <w:rPr>
          <w:sz w:val="20"/>
          <w:szCs w:val="20"/>
        </w:rPr>
      </w:pPr>
    </w:p>
    <w:sectPr w:rsidR="001729BF" w:rsidRPr="0096077A" w:rsidSect="00B9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729BF"/>
    <w:rsid w:val="00041AEC"/>
    <w:rsid w:val="001729BF"/>
    <w:rsid w:val="00242507"/>
    <w:rsid w:val="0048587D"/>
    <w:rsid w:val="0060075A"/>
    <w:rsid w:val="007A196C"/>
    <w:rsid w:val="0096077A"/>
    <w:rsid w:val="00B97137"/>
    <w:rsid w:val="00BB7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5A"/>
    <w:pPr>
      <w:ind w:left="720"/>
      <w:contextualSpacing/>
    </w:pPr>
  </w:style>
  <w:style w:type="paragraph" w:styleId="Title">
    <w:name w:val="Title"/>
    <w:basedOn w:val="Normal"/>
    <w:next w:val="Normal"/>
    <w:link w:val="TitleChar"/>
    <w:uiPriority w:val="10"/>
    <w:qFormat/>
    <w:rsid w:val="00172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9B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72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3</cp:revision>
  <dcterms:created xsi:type="dcterms:W3CDTF">2013-06-01T01:23:00Z</dcterms:created>
  <dcterms:modified xsi:type="dcterms:W3CDTF">2013-06-18T22:58:00Z</dcterms:modified>
</cp:coreProperties>
</file>